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52" w:rsidRPr="003D6433" w:rsidRDefault="00C97C52" w:rsidP="00C97C52">
      <w:pPr>
        <w:shd w:val="clear" w:color="auto" w:fill="FFFFFF"/>
        <w:spacing w:after="0" w:line="240" w:lineRule="auto"/>
        <w:jc w:val="center"/>
        <w:rPr>
          <w:rFonts w:ascii="Arial" w:eastAsia="Times New Roman" w:hAnsi="Arial" w:cs="Arial"/>
          <w:color w:val="000000"/>
          <w:lang w:eastAsia="ru-RU"/>
        </w:rPr>
      </w:pPr>
      <w:r w:rsidRPr="003D6433">
        <w:rPr>
          <w:rFonts w:ascii="Times New Roman" w:eastAsia="Times New Roman" w:hAnsi="Times New Roman" w:cs="Times New Roman"/>
          <w:color w:val="0D0D0D"/>
          <w:sz w:val="40"/>
          <w:lang w:eastAsia="ru-RU"/>
        </w:rPr>
        <w:t>Рабочая программа по окружающему миру.</w:t>
      </w:r>
    </w:p>
    <w:p w:rsidR="00C97C52" w:rsidRPr="003D6433" w:rsidRDefault="00C97C52" w:rsidP="00C97C52">
      <w:pPr>
        <w:shd w:val="clear" w:color="auto" w:fill="FFFFFF"/>
        <w:spacing w:after="0" w:line="240" w:lineRule="auto"/>
        <w:jc w:val="center"/>
        <w:rPr>
          <w:rFonts w:ascii="Arial" w:eastAsia="Times New Roman" w:hAnsi="Arial" w:cs="Arial"/>
          <w:color w:val="000000"/>
          <w:lang w:eastAsia="ru-RU"/>
        </w:rPr>
      </w:pPr>
      <w:r w:rsidRPr="003D6433">
        <w:rPr>
          <w:rFonts w:ascii="Times New Roman" w:eastAsia="Times New Roman" w:hAnsi="Times New Roman" w:cs="Times New Roman"/>
          <w:color w:val="0D0D0D"/>
          <w:sz w:val="40"/>
          <w:lang w:eastAsia="ru-RU"/>
        </w:rPr>
        <w:t>1 класс Школа России ФГОС</w:t>
      </w:r>
    </w:p>
    <w:p w:rsidR="00C97C52" w:rsidRPr="003D6433" w:rsidRDefault="00C97C52" w:rsidP="00C97C52">
      <w:pPr>
        <w:shd w:val="clear" w:color="auto" w:fill="FFFFFF"/>
        <w:spacing w:after="0" w:line="240" w:lineRule="auto"/>
        <w:ind w:left="568"/>
        <w:rPr>
          <w:rFonts w:ascii="Arial" w:eastAsia="Times New Roman" w:hAnsi="Arial" w:cs="Arial"/>
          <w:color w:val="000000"/>
          <w:lang w:eastAsia="ru-RU"/>
        </w:rPr>
      </w:pPr>
    </w:p>
    <w:p w:rsidR="00C97C52" w:rsidRPr="003D6433" w:rsidRDefault="00C97C52" w:rsidP="00C97C52">
      <w:pPr>
        <w:shd w:val="clear" w:color="auto" w:fill="FFFFFF"/>
        <w:spacing w:after="0" w:line="240" w:lineRule="auto"/>
        <w:ind w:firstLine="708"/>
        <w:jc w:val="center"/>
        <w:rPr>
          <w:rFonts w:ascii="Arial" w:eastAsia="Times New Roman" w:hAnsi="Arial" w:cs="Arial"/>
          <w:color w:val="000000"/>
          <w:lang w:eastAsia="ru-RU"/>
        </w:rPr>
      </w:pPr>
      <w:r w:rsidRPr="003D6433">
        <w:rPr>
          <w:rFonts w:ascii="Times New Roman" w:eastAsia="Times New Roman" w:hAnsi="Times New Roman" w:cs="Times New Roman"/>
          <w:b/>
          <w:bCs/>
          <w:color w:val="000000"/>
          <w:sz w:val="28"/>
          <w:lang w:eastAsia="ru-RU"/>
        </w:rPr>
        <w:t>Пояснительная записка.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Рабочая программа по окружающему миру составлена с использованием нормативно-правовой базы:</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•Закон РФ «Об образовании» (№ 3266 - 1 от 10.07.1992);</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•Приказ Минобрнауки РФ от 06.10.2009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 2010 № 1241, от 22. 09. 2011 № 2357);</w:t>
      </w:r>
    </w:p>
    <w:p w:rsidR="00C97C52" w:rsidRPr="003D6433" w:rsidRDefault="00C97C52" w:rsidP="00C97C52">
      <w:pPr>
        <w:numPr>
          <w:ilvl w:val="0"/>
          <w:numId w:val="1"/>
        </w:numPr>
        <w:shd w:val="clear" w:color="auto" w:fill="FFFFFF"/>
        <w:spacing w:after="0" w:line="240" w:lineRule="auto"/>
        <w:ind w:left="0"/>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(утвержден и введен в действие с 1 января 2010 г. приказом Министерства образования и науки РФ от 06. 10. 2009 № 373) и внесенными изменениями от 26. 11. 2010 приказ № 1241;</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Санитарно-эпидемиологические правила (СанПиН 2.4.2.2821-10)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РФ от 29. 12. 2010 № 189;</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Устав БОУ г. Омска «Средняя общеобразовательная школа №63»;</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Школьное положение о рабочей программе педагога.</w:t>
      </w:r>
    </w:p>
    <w:p w:rsidR="00C97C52" w:rsidRPr="003D6433" w:rsidRDefault="00C97C52" w:rsidP="00C97C52">
      <w:pPr>
        <w:numPr>
          <w:ilvl w:val="0"/>
          <w:numId w:val="2"/>
        </w:numPr>
        <w:shd w:val="clear" w:color="auto" w:fill="FFFFFF"/>
        <w:spacing w:after="0" w:line="240" w:lineRule="auto"/>
        <w:ind w:left="0"/>
        <w:jc w:val="both"/>
        <w:rPr>
          <w:rFonts w:ascii="Arial" w:eastAsia="Times New Roman" w:hAnsi="Arial" w:cs="Arial"/>
          <w:color w:val="000000"/>
          <w:lang w:eastAsia="ru-RU"/>
        </w:rPr>
      </w:pPr>
      <w:proofErr w:type="gramStart"/>
      <w:r w:rsidRPr="003D6433">
        <w:rPr>
          <w:rFonts w:ascii="Times New Roman" w:eastAsia="Times New Roman" w:hAnsi="Times New Roman" w:cs="Times New Roman"/>
          <w:color w:val="000000"/>
          <w:sz w:val="24"/>
          <w:szCs w:val="24"/>
          <w:lang w:eastAsia="ru-RU"/>
        </w:rPr>
        <w:t>Рабочая программа составлена в соответствии с требованиями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концепции УМК «Школа России»  научного руководителя А. А.  Плешакова, авторской программы по окружающему миру А. А. Плешакова,  ориентирована на планируемые результаты освоения основной образовательной программы начального общего образования и отражает содержание обучения окружающего мира в начальной школе.</w:t>
      </w:r>
      <w:proofErr w:type="gramEnd"/>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Изучение курса «Окружающий мир» в начальной школе направлено на достижение следующих </w:t>
      </w:r>
      <w:r w:rsidRPr="003D6433">
        <w:rPr>
          <w:rFonts w:ascii="Times New Roman" w:eastAsia="Times New Roman" w:hAnsi="Times New Roman" w:cs="Times New Roman"/>
          <w:b/>
          <w:bCs/>
          <w:i/>
          <w:iCs/>
          <w:color w:val="000000"/>
          <w:sz w:val="24"/>
          <w:szCs w:val="24"/>
          <w:lang w:eastAsia="ru-RU"/>
        </w:rPr>
        <w:t>целей:</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w:t>
      </w:r>
      <w:r w:rsidRPr="003D6433">
        <w:rPr>
          <w:rFonts w:ascii="Calibri" w:eastAsia="Times New Roman" w:hAnsi="Calibri" w:cs="Calibri"/>
          <w:color w:val="000000"/>
          <w:lang w:eastAsia="ru-RU"/>
        </w:rPr>
        <w:t> </w:t>
      </w:r>
      <w:r w:rsidRPr="003D6433">
        <w:rPr>
          <w:rFonts w:ascii="Times New Roman" w:eastAsia="Times New Roman" w:hAnsi="Times New Roman" w:cs="Times New Roman"/>
          <w:color w:val="000000"/>
          <w:sz w:val="24"/>
          <w:szCs w:val="24"/>
          <w:lang w:eastAsia="ru-RU"/>
        </w:rPr>
        <w:t>создание условий для планирования, организации и управления образовательным процессом по учебному предмету «Окружающий мир».</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Основными </w:t>
      </w:r>
      <w:r w:rsidRPr="003D6433">
        <w:rPr>
          <w:rFonts w:ascii="Times New Roman" w:eastAsia="Times New Roman" w:hAnsi="Times New Roman" w:cs="Times New Roman"/>
          <w:b/>
          <w:bCs/>
          <w:i/>
          <w:iCs/>
          <w:color w:val="000000"/>
          <w:sz w:val="24"/>
          <w:szCs w:val="24"/>
          <w:lang w:eastAsia="ru-RU"/>
        </w:rPr>
        <w:t>задачами </w:t>
      </w:r>
      <w:r w:rsidRPr="003D6433">
        <w:rPr>
          <w:rFonts w:ascii="Times New Roman" w:eastAsia="Times New Roman" w:hAnsi="Times New Roman" w:cs="Times New Roman"/>
          <w:color w:val="000000"/>
          <w:sz w:val="24"/>
          <w:szCs w:val="24"/>
          <w:lang w:eastAsia="ru-RU"/>
        </w:rPr>
        <w:t>реализации содержания курса являются:</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2) осознание ребёнком ценности, целостности и многообразия окружающего мира, своего места в нём;</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3) формирование модели безопасного поведения в условиях повседневной жизни и в различных опасных и чрезвычайных ситуациях;</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4) формирование психологической культуры и компетенции для обеспечения эффективного и безопасного взаимодействия в социуме.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xml:space="preserve">      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w:t>
      </w:r>
      <w:proofErr w:type="gramStart"/>
      <w:r w:rsidRPr="003D6433">
        <w:rPr>
          <w:rFonts w:ascii="Times New Roman" w:eastAsia="Times New Roman" w:hAnsi="Times New Roman" w:cs="Times New Roman"/>
          <w:color w:val="000000"/>
          <w:sz w:val="24"/>
          <w:szCs w:val="24"/>
          <w:lang w:eastAsia="ru-RU"/>
        </w:rPr>
        <w:t>обучающемуся</w:t>
      </w:r>
      <w:proofErr w:type="gramEnd"/>
      <w:r w:rsidRPr="003D6433">
        <w:rPr>
          <w:rFonts w:ascii="Times New Roman" w:eastAsia="Times New Roman" w:hAnsi="Times New Roman" w:cs="Times New Roman"/>
          <w:color w:val="000000"/>
          <w:sz w:val="24"/>
          <w:szCs w:val="24"/>
          <w:lang w:eastAsia="ru-RU"/>
        </w:rPr>
        <w:t xml:space="preserve"> материал естественных и социально-гуманитарных наук, необходимый для целостного и системного видения мира в его важнейших взаимосвязях.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w:t>
      </w:r>
      <w:proofErr w:type="gramStart"/>
      <w:r w:rsidRPr="003D6433">
        <w:rPr>
          <w:rFonts w:ascii="Times New Roman" w:eastAsia="Times New Roman" w:hAnsi="Times New Roman" w:cs="Times New Roman"/>
          <w:color w:val="000000"/>
          <w:sz w:val="24"/>
          <w:szCs w:val="24"/>
          <w:lang w:eastAsia="ru-RU"/>
        </w:rPr>
        <w:t>Знакомство с началами естественных и социально-гуманитарных наук в их единстве и взаимосвязях даёт ученику ключ (метод) к осмыслению личного опыта, позволяя сделать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w:t>
      </w:r>
      <w:proofErr w:type="gramEnd"/>
      <w:r w:rsidRPr="003D6433">
        <w:rPr>
          <w:rFonts w:ascii="Times New Roman" w:eastAsia="Times New Roman" w:hAnsi="Times New Roman" w:cs="Times New Roman"/>
          <w:color w:val="000000"/>
          <w:sz w:val="24"/>
          <w:szCs w:val="24"/>
          <w:lang w:eastAsia="ru-RU"/>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3D6433">
        <w:rPr>
          <w:rFonts w:ascii="Times New Roman" w:eastAsia="Times New Roman" w:hAnsi="Times New Roman" w:cs="Times New Roman"/>
          <w:color w:val="000000"/>
          <w:sz w:val="24"/>
          <w:szCs w:val="24"/>
          <w:lang w:eastAsia="ru-RU"/>
        </w:rPr>
        <w:t>В рамках же данного предмета благодаря интеграции естественно-научных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roofErr w:type="gramEnd"/>
      <w:r w:rsidRPr="003D6433">
        <w:rPr>
          <w:rFonts w:ascii="Times New Roman" w:eastAsia="Times New Roman" w:hAnsi="Times New Roman" w:cs="Times New Roman"/>
          <w:color w:val="000000"/>
          <w:sz w:val="24"/>
          <w:szCs w:val="24"/>
          <w:lang w:eastAsia="ru-RU"/>
        </w:rPr>
        <w:t xml:space="preserve"> Таким образом, курс создаёт прочный фундамент для изучения значительной части предметов основной школы и для дальнейшего развития личности.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благородной страны и планеты Земля.</w:t>
      </w:r>
    </w:p>
    <w:p w:rsidR="00C97C52" w:rsidRPr="003D6433" w:rsidRDefault="00C97C52" w:rsidP="00C97C52">
      <w:pPr>
        <w:shd w:val="clear" w:color="auto" w:fill="FFFFFF"/>
        <w:spacing w:after="0" w:line="240" w:lineRule="auto"/>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природ</w:t>
      </w:r>
      <w:proofErr w:type="gramStart"/>
      <w:r w:rsidRPr="003D6433">
        <w:rPr>
          <w:rFonts w:ascii="Times New Roman" w:eastAsia="Times New Roman" w:hAnsi="Times New Roman" w:cs="Times New Roman"/>
          <w:color w:val="000000"/>
          <w:sz w:val="24"/>
          <w:szCs w:val="24"/>
          <w:lang w:eastAsia="ru-RU"/>
        </w:rPr>
        <w:t>о-</w:t>
      </w:r>
      <w:proofErr w:type="gramEnd"/>
      <w:r w:rsidRPr="003D6433">
        <w:rPr>
          <w:rFonts w:ascii="Times New Roman" w:eastAsia="Times New Roman" w:hAnsi="Times New Roman" w:cs="Times New Roman"/>
          <w:color w:val="000000"/>
          <w:sz w:val="24"/>
          <w:szCs w:val="24"/>
          <w:lang w:eastAsia="ru-RU"/>
        </w:rPr>
        <w:t xml:space="preserve"> и культуросообразного поведения в окружающей природной и социальной среде. </w:t>
      </w:r>
      <w:proofErr w:type="gramStart"/>
      <w:r w:rsidRPr="003D6433">
        <w:rPr>
          <w:rFonts w:ascii="Times New Roman" w:eastAsia="Times New Roman" w:hAnsi="Times New Roman" w:cs="Times New Roman"/>
          <w:color w:val="000000"/>
          <w:sz w:val="24"/>
          <w:szCs w:val="24"/>
          <w:lang w:eastAsia="ru-RU"/>
        </w:rPr>
        <w:t>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ориентации младшего школьника в соответствии с отечественными традициями духовности и нравственности.</w:t>
      </w:r>
      <w:proofErr w:type="gramEnd"/>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Существенная особенность курса состоит в том, что в нём заложена содержательная основа для широкой реализации межпредметных связей всех дисциплин начальной школы. Предмет «Окружающий мир» использует и тем самым подкрепляет умения, </w:t>
      </w:r>
      <w:r w:rsidRPr="003D6433">
        <w:rPr>
          <w:rFonts w:ascii="Times New Roman" w:eastAsia="Times New Roman" w:hAnsi="Times New Roman" w:cs="Times New Roman"/>
          <w:color w:val="000000"/>
          <w:sz w:val="24"/>
          <w:szCs w:val="24"/>
          <w:lang w:eastAsia="ru-RU"/>
        </w:rPr>
        <w:lastRenderedPageBreak/>
        <w:t>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Отбор содержания курса «Окружающий мир» осуществлён на основе следующих ведущих идей: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 идея многообразия мира;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2) идея целостности мира;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3) идея уважения к миру.</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Многообразие как форма существования мира ярко проявляет себя и в природной, и в социальной сфере. На основе интеграции </w:t>
      </w:r>
      <w:proofErr w:type="gramStart"/>
      <w:r w:rsidRPr="003D6433">
        <w:rPr>
          <w:rFonts w:ascii="Times New Roman" w:eastAsia="Times New Roman" w:hAnsi="Times New Roman" w:cs="Times New Roman"/>
          <w:color w:val="000000"/>
          <w:sz w:val="24"/>
          <w:szCs w:val="24"/>
          <w:lang w:eastAsia="ru-RU"/>
        </w:rPr>
        <w:t>естественно-научных</w:t>
      </w:r>
      <w:proofErr w:type="gramEnd"/>
      <w:r w:rsidRPr="003D6433">
        <w:rPr>
          <w:rFonts w:ascii="Times New Roman" w:eastAsia="Times New Roman" w:hAnsi="Times New Roman" w:cs="Times New Roman"/>
          <w:color w:val="000000"/>
          <w:sz w:val="24"/>
          <w:szCs w:val="24"/>
          <w:lang w:eastAsia="ru-RU"/>
        </w:rPr>
        <w:t>, географических, исторических сведений в курсе выстраивается яркая картина действительности, отражающая многообразие природы и культуры, видов человеческой деятельности, стран и народов. Особое внимание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существование человека, удовлетворение его материальных и духовных потребностей.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Фундаментальная идея целостности мира также последовательно реализуется в курсе; её реализация осуществляется через раскрытие разнообразных связей: между неживой природой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общества, теснейшей взаимозависимости людей имеет включение в программу сведений из области экономики, истории, современной социальной жизни, которые присутствуют в программе каждого класса.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Уважение к миру — это своего рода формула нового отношения к окружающему, основанного на признании самоценности сущего, на включении в нравственную сферу отношения не только к другим людям, но и к природе, к рукотворному миру, к культурному достоянию народов России и всего человечества.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В основе методики преподавания курса «Окружающий мир» лежит проблемно-поисковый подход, обеспечивающий «открытие» детьми нового знания и активное освоение различных способов познания окружающего. При этом используются разнообразные </w:t>
      </w:r>
      <w:r w:rsidRPr="003D6433">
        <w:rPr>
          <w:rFonts w:ascii="Times New Roman" w:eastAsia="Times New Roman" w:hAnsi="Times New Roman" w:cs="Times New Roman"/>
          <w:i/>
          <w:iCs/>
          <w:color w:val="000000"/>
          <w:sz w:val="24"/>
          <w:szCs w:val="24"/>
          <w:lang w:eastAsia="ru-RU"/>
        </w:rPr>
        <w:t>методы и формы</w:t>
      </w:r>
      <w:r w:rsidRPr="003D6433">
        <w:rPr>
          <w:rFonts w:ascii="Times New Roman" w:eastAsia="Times New Roman" w:hAnsi="Times New Roman" w:cs="Times New Roman"/>
          <w:color w:val="000000"/>
          <w:sz w:val="24"/>
          <w:szCs w:val="24"/>
          <w:lang w:eastAsia="ru-RU"/>
        </w:rPr>
        <w:t> обучения с применением системы средств, составляющих единую информационно-образовательную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планируемых результатов имеет организация проектной деятельности учащихся, которая предусмотрена в каждом разделе программы.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w:t>
      </w:r>
      <w:proofErr w:type="gramStart"/>
      <w:r w:rsidRPr="003D6433">
        <w:rPr>
          <w:rFonts w:ascii="Times New Roman" w:eastAsia="Times New Roman" w:hAnsi="Times New Roman" w:cs="Times New Roman"/>
          <w:color w:val="000000"/>
          <w:sz w:val="24"/>
          <w:szCs w:val="24"/>
          <w:lang w:eastAsia="ru-RU"/>
        </w:rPr>
        <w:t xml:space="preserve">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объектов с помощью специально разработанного для начальной школы атласа-определителя; 2) моделирование экологических связей с помощью графических и </w:t>
      </w:r>
      <w:r w:rsidRPr="003D6433">
        <w:rPr>
          <w:rFonts w:ascii="Times New Roman" w:eastAsia="Times New Roman" w:hAnsi="Times New Roman" w:cs="Times New Roman"/>
          <w:color w:val="000000"/>
          <w:sz w:val="24"/>
          <w:szCs w:val="24"/>
          <w:lang w:eastAsia="ru-RU"/>
        </w:rPr>
        <w:lastRenderedPageBreak/>
        <w:t>динамических схем (моделей);</w:t>
      </w:r>
      <w:proofErr w:type="gramEnd"/>
      <w:r w:rsidRPr="003D6433">
        <w:rPr>
          <w:rFonts w:ascii="Times New Roman" w:eastAsia="Times New Roman" w:hAnsi="Times New Roman" w:cs="Times New Roman"/>
          <w:color w:val="000000"/>
          <w:sz w:val="24"/>
          <w:szCs w:val="24"/>
          <w:lang w:eastAsia="ru-RU"/>
        </w:rPr>
        <w:t xml:space="preserve"> 3) эколого-этическая деятельность, включающая анализ собственного отношения к миру природы и поведения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родители учащихся в повседневном общении со своими детьми, поддерживали их познавательные инициативы, пробуждаемые на уроках. Это могут быть и конкретные задания для домашних опытов и наблюдений, чтения и получения информации от взрослых.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Ценностные ориентиры содержания курса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Природа как одна из важнейших основ здоровой и гармоничной жизни человека и общества.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Культура как процесс и результат человеческой жизнедеятельности во всём многообразии её форм.</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Наука как часть культуры, отражающая человеческое стремление к истине, к познанию закономерностей окружающего мира природы и социума.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Человечество как многообразие народов, культур, религий в Международное сотрудничество как основа мира на Земле.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Патриотизм как одно из проявлений духовной зрелости человека, выражающейся в любви к России, народу, малой родине, в осознанном желании служить Отечеству.</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Труд и творчество как отличительные черты духовно и нравственно развитой личности.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Здоровый образ жизни в единстве составляющих: здоровье физическое, психическое, духовн</w:t>
      </w:r>
      <w:proofErr w:type="gramStart"/>
      <w:r w:rsidRPr="003D6433">
        <w:rPr>
          <w:rFonts w:ascii="Times New Roman" w:eastAsia="Times New Roman" w:hAnsi="Times New Roman" w:cs="Times New Roman"/>
          <w:color w:val="000000"/>
          <w:sz w:val="24"/>
          <w:szCs w:val="24"/>
          <w:lang w:eastAsia="ru-RU"/>
        </w:rPr>
        <w:t>о-</w:t>
      </w:r>
      <w:proofErr w:type="gramEnd"/>
      <w:r w:rsidRPr="003D6433">
        <w:rPr>
          <w:rFonts w:ascii="Times New Roman" w:eastAsia="Times New Roman" w:hAnsi="Times New Roman" w:cs="Times New Roman"/>
          <w:color w:val="000000"/>
          <w:sz w:val="24"/>
          <w:szCs w:val="24"/>
          <w:lang w:eastAsia="ru-RU"/>
        </w:rPr>
        <w:t xml:space="preserve"> и социально-нравственное.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Нравственный выбор и ответственность человека в отношении к природе, историко-культурному наследию, к самому себе и окружающим людям.</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b/>
          <w:bCs/>
          <w:color w:val="000000"/>
          <w:sz w:val="24"/>
          <w:szCs w:val="24"/>
          <w:lang w:eastAsia="ru-RU"/>
        </w:rPr>
        <w:t>Описание места предмета в учебном плане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000000"/>
          <w:sz w:val="24"/>
          <w:szCs w:val="24"/>
          <w:lang w:eastAsia="ru-RU"/>
        </w:rPr>
        <w:t xml:space="preserve">Согласно базисному учебному плану на изучение учебного предмета «Окружающий мир»  в объёме обязательного минимума содержания основных образовательных программ отводится </w:t>
      </w:r>
      <w:r w:rsidRPr="003D6433">
        <w:rPr>
          <w:rFonts w:ascii="Times New Roman" w:eastAsia="Times New Roman" w:hAnsi="Times New Roman" w:cs="Times New Roman"/>
          <w:color w:val="FF0000"/>
          <w:sz w:val="24"/>
          <w:szCs w:val="24"/>
          <w:lang w:eastAsia="ru-RU"/>
        </w:rPr>
        <w:t>2 часа в неделю.</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FF0000"/>
          <w:sz w:val="24"/>
          <w:szCs w:val="24"/>
          <w:lang w:eastAsia="ru-RU"/>
        </w:rPr>
        <w:t>   9 учебных недель  I четверти  (18часов)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FF0000"/>
          <w:sz w:val="24"/>
          <w:szCs w:val="24"/>
          <w:lang w:eastAsia="ru-RU"/>
        </w:rPr>
        <w:t>   7 учебных недель II четверти (14 часов);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FF0000"/>
          <w:sz w:val="24"/>
          <w:szCs w:val="24"/>
          <w:lang w:eastAsia="ru-RU"/>
        </w:rPr>
        <w:t>   9 учебных недель III четверти (19 часов);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FF0000"/>
          <w:sz w:val="24"/>
          <w:szCs w:val="24"/>
          <w:lang w:eastAsia="ru-RU"/>
        </w:rPr>
        <w:t>   8 учебных недель IV четверти (15 часов);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FF0000"/>
          <w:lang w:eastAsia="ru-RU"/>
        </w:rPr>
      </w:pPr>
      <w:r w:rsidRPr="003D6433">
        <w:rPr>
          <w:rFonts w:ascii="Times New Roman" w:eastAsia="Times New Roman" w:hAnsi="Times New Roman" w:cs="Times New Roman"/>
          <w:color w:val="FF0000"/>
          <w:sz w:val="24"/>
          <w:szCs w:val="24"/>
          <w:lang w:eastAsia="ru-RU"/>
        </w:rPr>
        <w:t>Всего – 66 часов в год.</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b/>
          <w:bCs/>
          <w:color w:val="000000"/>
          <w:sz w:val="24"/>
          <w:szCs w:val="24"/>
          <w:lang w:eastAsia="ru-RU"/>
        </w:rPr>
        <w:t>Результаты освоения учебного предмета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Результаты освоения основной образовательной программы начального общего образования обеспечивают связь между требованиями, определяемыми федеральным государственным образовательным стандартом, образовательным процессом и системой оценки, используемой в образовательном учреждении.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Личностные результаты: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3) формирование уважительного отношения к иному мнению, истории и культуре других народов;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4) овладение начальными навыками адаптации в динамично изменяющемся и развивающемся мире;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7) формирование эстетических потребностей, ценностей и чувств;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9) развитие навыков сотрудничества </w:t>
      </w:r>
      <w:proofErr w:type="gramStart"/>
      <w:r w:rsidRPr="003D6433">
        <w:rPr>
          <w:rFonts w:ascii="Times New Roman" w:eastAsia="Times New Roman" w:hAnsi="Times New Roman" w:cs="Times New Roman"/>
          <w:color w:val="000000"/>
          <w:sz w:val="24"/>
          <w:szCs w:val="24"/>
          <w:lang w:eastAsia="ru-RU"/>
        </w:rPr>
        <w:t>со</w:t>
      </w:r>
      <w:proofErr w:type="gramEnd"/>
      <w:r w:rsidRPr="003D6433">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 умения не создавать конфликтов и находить выходы из спорных ситуаций;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Метапредметные</w:t>
      </w:r>
      <w:r w:rsidRPr="003D6433">
        <w:rPr>
          <w:rFonts w:ascii="Times New Roman" w:eastAsia="Times New Roman" w:hAnsi="Times New Roman" w:cs="Times New Roman"/>
          <w:color w:val="000000"/>
          <w:sz w:val="24"/>
          <w:szCs w:val="24"/>
          <w:lang w:eastAsia="ru-RU"/>
        </w:rPr>
        <w:t> результаты: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2) освоение способов решения проблем творческого и поискового характера;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5) освоение начальных форм познавательной и личностной рефлексии;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6) использование знаково-символических сре</w:t>
      </w:r>
      <w:proofErr w:type="gramStart"/>
      <w:r w:rsidRPr="003D6433">
        <w:rPr>
          <w:rFonts w:ascii="Times New Roman" w:eastAsia="Times New Roman" w:hAnsi="Times New Roman" w:cs="Times New Roman"/>
          <w:color w:val="000000"/>
          <w:sz w:val="24"/>
          <w:szCs w:val="24"/>
          <w:lang w:eastAsia="ru-RU"/>
        </w:rPr>
        <w:t>дств пр</w:t>
      </w:r>
      <w:proofErr w:type="gramEnd"/>
      <w:r w:rsidRPr="003D6433">
        <w:rPr>
          <w:rFonts w:ascii="Times New Roman" w:eastAsia="Times New Roman" w:hAnsi="Times New Roman" w:cs="Times New Roman"/>
          <w:color w:val="000000"/>
          <w:sz w:val="24"/>
          <w:szCs w:val="24"/>
          <w:lang w:eastAsia="ru-RU"/>
        </w:rPr>
        <w:t>едставления информации для создания моделей изучаемых объектов и процессов, схем решения учебных и практических задач;</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7) 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«Окружающий мир»;</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9)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10)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12)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«Окружающий мир»;</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13) овладение базовыми предметными и межпредметными понятиями, отражающими существенные связи и отношения между объектами и процессами;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14)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«Окружающий мир».</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Предметные </w:t>
      </w:r>
      <w:r w:rsidRPr="003D6433">
        <w:rPr>
          <w:rFonts w:ascii="Times New Roman" w:eastAsia="Times New Roman" w:hAnsi="Times New Roman" w:cs="Times New Roman"/>
          <w:color w:val="000000"/>
          <w:sz w:val="24"/>
          <w:szCs w:val="24"/>
          <w:lang w:eastAsia="ru-RU"/>
        </w:rPr>
        <w:t>результаты: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1) понимание особой роли России в мировой истории, воспитание чувства гордости за национальные свершения, открытия, победы;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2) сформированность уважительного отношения к России, родному краю, своей семье, истории, культуре, природе нашей страны, её современной жизни;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5) развитие навыков устанавливать и выявлять причинно-следственные связи в окружающем мире.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b/>
          <w:bCs/>
          <w:color w:val="000000"/>
          <w:sz w:val="24"/>
          <w:szCs w:val="24"/>
          <w:lang w:eastAsia="ru-RU"/>
        </w:rPr>
        <w:t>Планируемые результаты обучения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К концу обучения в 1 классе учащиеся  должны: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Знать:</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proofErr w:type="gramStart"/>
      <w:r w:rsidRPr="003D6433">
        <w:rPr>
          <w:rFonts w:ascii="Times New Roman" w:eastAsia="Times New Roman" w:hAnsi="Times New Roman" w:cs="Times New Roman"/>
          <w:color w:val="000000"/>
          <w:sz w:val="24"/>
          <w:szCs w:val="24"/>
          <w:lang w:eastAsia="ru-RU"/>
        </w:rPr>
        <w:t>- неживую и живую природу; дикорастущие и культурные растения; деревья, кустарники, травы; диких и домашних животных; насекомых, рыб, птиц, зверей; основные признаки времен года; некоторые охраняемые растения и животных своей местности; правила поведения в природе; основные сведения о своем городе (селе); домашний адрес; виды транспорта; наиболее распространенные профессии;</w:t>
      </w:r>
      <w:proofErr w:type="gramEnd"/>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 правила личной гигиены; особенности охраны здоровья в разные времена года; правила безопасного поведения на улице, в быту, на воде, при контактах с людьми;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 имена и отчества родителей; основные формы приветствия, просьбы, благодарности, извинения, прощания; культуру поведения в общественных местах;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названия нашей страны и ее столицы, некоторых других городов России; государственные символы России.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Уметь:</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изученные группы растений и животных; распознавать изученные растения, животных (по несколько представителей каждой группы); вести наблюдения в природе под руководством учителя; выполнять правила поведения в природе;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различать изученные виды транспорта, вести наблюдения за жизнью города (села), трудом людей под руководством учителя, воспитателя группы продленного дня;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выполнять правила личной гигиены и безопасного поведения на улице и в быту;</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использовать основные формы приветствия, просьбы и т. д. в отношениях с другими людьми; выполнять правила поведения в общественных местах;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приводить примеры достопримечательностей родного края, Москвы.</w:t>
      </w:r>
    </w:p>
    <w:p w:rsidR="00C97C52" w:rsidRPr="003D6433" w:rsidRDefault="00C97C52" w:rsidP="00C97C52">
      <w:pPr>
        <w:shd w:val="clear" w:color="auto" w:fill="FFFFFF"/>
        <w:spacing w:after="0" w:line="240" w:lineRule="auto"/>
        <w:ind w:firstLine="708"/>
        <w:jc w:val="center"/>
        <w:rPr>
          <w:rFonts w:ascii="Arial" w:eastAsia="Times New Roman" w:hAnsi="Arial" w:cs="Arial"/>
          <w:color w:val="000000"/>
          <w:lang w:eastAsia="ru-RU"/>
        </w:rPr>
      </w:pPr>
      <w:r w:rsidRPr="003D6433">
        <w:rPr>
          <w:rFonts w:ascii="Times New Roman" w:eastAsia="Times New Roman" w:hAnsi="Times New Roman" w:cs="Times New Roman"/>
          <w:b/>
          <w:bCs/>
          <w:color w:val="000000"/>
          <w:sz w:val="24"/>
          <w:szCs w:val="24"/>
          <w:lang w:eastAsia="ru-RU"/>
        </w:rPr>
        <w:t>Содержание курса.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Человек и природа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3D6433">
        <w:rPr>
          <w:rFonts w:ascii="Times New Roman" w:eastAsia="Times New Roman" w:hAnsi="Times New Roman" w:cs="Times New Roman"/>
          <w:color w:val="000000"/>
          <w:sz w:val="24"/>
          <w:szCs w:val="24"/>
          <w:lang w:eastAsia="ru-RU"/>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Погода, её составляющие (температура воздуха, облачность, осадки, ветер). Наблюдение за погодой своего края. Предсказание погоды и его значение в жизни людей.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w:t>
      </w:r>
      <w:proofErr w:type="gramStart"/>
      <w:r w:rsidRPr="003D6433">
        <w:rPr>
          <w:rFonts w:ascii="Times New Roman" w:eastAsia="Times New Roman" w:hAnsi="Times New Roman" w:cs="Times New Roman"/>
          <w:color w:val="000000"/>
          <w:sz w:val="24"/>
          <w:szCs w:val="24"/>
          <w:lang w:eastAsia="ru-RU"/>
        </w:rPr>
        <w:t>Водные богатства, их разнообразие (океан, море, река, озеро, пруд); использование человеком.</w:t>
      </w:r>
      <w:proofErr w:type="gramEnd"/>
      <w:r w:rsidRPr="003D6433">
        <w:rPr>
          <w:rFonts w:ascii="Times New Roman" w:eastAsia="Times New Roman" w:hAnsi="Times New Roman" w:cs="Times New Roman"/>
          <w:color w:val="000000"/>
          <w:sz w:val="24"/>
          <w:szCs w:val="24"/>
          <w:lang w:eastAsia="ru-RU"/>
        </w:rPr>
        <w:t xml:space="preserve"> Водные богатства родного края (названия, краткая характеристика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Воздух — смесь газов. Свойства воздуха. Значение воздуха для растений, животных, человека.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Почва, её состав, значение для живой природы и для хозяйственной жизни человека.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Грибы, их разнообразие, значение в природе и жизни людей; съедобные и ядовитые грибы. Правила сбора грибов.</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w:t>
      </w:r>
      <w:proofErr w:type="gramStart"/>
      <w:r w:rsidRPr="003D6433">
        <w:rPr>
          <w:rFonts w:ascii="Times New Roman" w:eastAsia="Times New Roman" w:hAnsi="Times New Roman" w:cs="Times New Roman"/>
          <w:color w:val="000000"/>
          <w:sz w:val="24"/>
          <w:szCs w:val="24"/>
          <w:lang w:eastAsia="ru-RU"/>
        </w:rPr>
        <w:t>Лес, луг, водоём — единство живой и неживой природы (солнечный свет, воздух, вода, почва, растения, животные).</w:t>
      </w:r>
      <w:proofErr w:type="gramEnd"/>
      <w:r w:rsidRPr="003D6433">
        <w:rPr>
          <w:rFonts w:ascii="Times New Roman" w:eastAsia="Times New Roman" w:hAnsi="Times New Roman" w:cs="Times New Roman"/>
          <w:color w:val="000000"/>
          <w:sz w:val="24"/>
          <w:szCs w:val="24"/>
          <w:lang w:eastAsia="ru-RU"/>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Природные зоны России: общее представление, основные природные зоны (природные условия, растительный и животный мир, особенности труда и быта людей, влияние человека на природу изучаемых зон, охрана природы).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Всемирное наследие. Международная Красная книга. Международные экологические организации (2—3 примера). Международные экологические дни, их значение, участие детей в их проведении.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Общее представление о строении тела человека. </w:t>
      </w:r>
      <w:proofErr w:type="gramStart"/>
      <w:r w:rsidRPr="003D6433">
        <w:rPr>
          <w:rFonts w:ascii="Times New Roman" w:eastAsia="Times New Roman" w:hAnsi="Times New Roman" w:cs="Times New Roman"/>
          <w:color w:val="000000"/>
          <w:sz w:val="24"/>
          <w:szCs w:val="24"/>
          <w:lang w:eastAsia="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3D6433">
        <w:rPr>
          <w:rFonts w:ascii="Times New Roman" w:eastAsia="Times New Roman" w:hAnsi="Times New Roman" w:cs="Times New Roman"/>
          <w:color w:val="000000"/>
          <w:sz w:val="24"/>
          <w:szCs w:val="24"/>
          <w:lang w:eastAsia="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Человек и общество</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Человек — член общества, носитель и создатель культуры. Понимание того, как складывается и развивается культура общества и каждого её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Младший школьник. Правила поведения в школе, на уроке. Обращение к учителю. Классный, школьный коллектив, совместная учёба, игры, отдых. Составление режима дня школьника.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Друзья, взаимоотношения между ними; ценность дружбы, согласия, взаимной помощи. Правила взаимоотношений </w:t>
      </w:r>
      <w:proofErr w:type="gramStart"/>
      <w:r w:rsidRPr="003D6433">
        <w:rPr>
          <w:rFonts w:ascii="Times New Roman" w:eastAsia="Times New Roman" w:hAnsi="Times New Roman" w:cs="Times New Roman"/>
          <w:color w:val="000000"/>
          <w:sz w:val="24"/>
          <w:szCs w:val="24"/>
          <w:lang w:eastAsia="ru-RU"/>
        </w:rPr>
        <w:t>со</w:t>
      </w:r>
      <w:proofErr w:type="gramEnd"/>
      <w:r w:rsidRPr="003D6433">
        <w:rPr>
          <w:rFonts w:ascii="Times New Roman" w:eastAsia="Times New Roman" w:hAnsi="Times New Roman" w:cs="Times New Roman"/>
          <w:color w:val="000000"/>
          <w:sz w:val="24"/>
          <w:szCs w:val="24"/>
          <w:lang w:eastAsia="ru-RU"/>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Экономика, её составные части: промышленность, сельское хозяйство, строительство, транспорт, торговля. Товары и услуги. Роль денег в экономике. Государственный и семейный бюджет. Экологические последствия хозяйственной деятельности людей. Простейшие экологические прогнозы. Построение безопасной экономики — одна из важнейших задач общества.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Природные богатства и труд людей — основа экономики.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к общественному празднику.</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Россия на карте, государственная граница России.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Святыни городов России.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xml:space="preserve">     Родной край — частица России. </w:t>
      </w:r>
      <w:proofErr w:type="gramStart"/>
      <w:r w:rsidRPr="003D6433">
        <w:rPr>
          <w:rFonts w:ascii="Times New Roman" w:eastAsia="Times New Roman" w:hAnsi="Times New Roman" w:cs="Times New Roman"/>
          <w:color w:val="000000"/>
          <w:sz w:val="24"/>
          <w:szCs w:val="24"/>
          <w:lang w:eastAsia="ru-RU"/>
        </w:rPr>
        <w:t>Родной город (село), регион (область, край, республика): название, основные достопримечательности; музеи, театры, спортивные комплексы и пр.</w:t>
      </w:r>
      <w:proofErr w:type="gramEnd"/>
      <w:r w:rsidRPr="003D6433">
        <w:rPr>
          <w:rFonts w:ascii="Times New Roman" w:eastAsia="Times New Roman" w:hAnsi="Times New Roman" w:cs="Times New Roman"/>
          <w:color w:val="000000"/>
          <w:sz w:val="24"/>
          <w:szCs w:val="24"/>
          <w:lang w:eastAsia="ru-RU"/>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Страны и народы мира. Общее представление о многообразии стран, народов, религий на Земле. Знакомство с несколькими странами: название, расположение на политической карте, столица, главные достопримечательности. Бережное отношение к культурному наследию человечества — долг всего общества и каждого человека.</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i/>
          <w:iCs/>
          <w:color w:val="000000"/>
          <w:sz w:val="24"/>
          <w:szCs w:val="24"/>
          <w:lang w:eastAsia="ru-RU"/>
        </w:rPr>
        <w:t>Правила безопасной жизни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Ценность здоровья и здорового образа жизни.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Опасные места в квартире, доме и его окрестностях (балкон, подоконник, лифт, стройплощадка, пустырь и т. д.). Правила безопасности при контактах с незнакомыми людьми.</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lastRenderedPageBreak/>
        <w:t>     Правила безопасного поведения в природе. Правила безопасности при обращении с кошкой и собакой.</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Экологическая безопасность. Бытовой фильтр для очистки воды, его устройство и использование.</w:t>
      </w:r>
    </w:p>
    <w:p w:rsidR="00C97C52" w:rsidRPr="003D6433" w:rsidRDefault="00C97C52" w:rsidP="00C97C52">
      <w:pPr>
        <w:shd w:val="clear" w:color="auto" w:fill="FFFFFF"/>
        <w:spacing w:after="0" w:line="240" w:lineRule="auto"/>
        <w:ind w:firstLine="708"/>
        <w:jc w:val="both"/>
        <w:rPr>
          <w:rFonts w:ascii="Arial" w:eastAsia="Times New Roman" w:hAnsi="Arial" w:cs="Arial"/>
          <w:color w:val="000000"/>
          <w:lang w:eastAsia="ru-RU"/>
        </w:rPr>
      </w:pPr>
      <w:r w:rsidRPr="003D6433">
        <w:rPr>
          <w:rFonts w:ascii="Times New Roman" w:eastAsia="Times New Roman" w:hAnsi="Times New Roman" w:cs="Times New Roman"/>
          <w:color w:val="000000"/>
          <w:sz w:val="24"/>
          <w:szCs w:val="24"/>
          <w:lang w:eastAsia="ru-RU"/>
        </w:rPr>
        <w:t>     Забота о здоровье и безопасности окружающих людей — нравственный долг каждого человека.</w:t>
      </w:r>
    </w:p>
    <w:p w:rsidR="006014E7" w:rsidRDefault="006014E7"/>
    <w:sectPr w:rsidR="006014E7" w:rsidSect="00C97C5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F6A93"/>
    <w:multiLevelType w:val="multilevel"/>
    <w:tmpl w:val="B8A2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D1595F"/>
    <w:multiLevelType w:val="multilevel"/>
    <w:tmpl w:val="9E34D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C97C52"/>
    <w:rsid w:val="006014E7"/>
    <w:rsid w:val="00C97C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C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4731</Words>
  <Characters>26971</Characters>
  <Application>Microsoft Office Word</Application>
  <DocSecurity>0</DocSecurity>
  <Lines>224</Lines>
  <Paragraphs>63</Paragraphs>
  <ScaleCrop>false</ScaleCrop>
  <Company>DG Win&amp;Soft</Company>
  <LinksUpToDate>false</LinksUpToDate>
  <CharactersWithSpaces>31639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2019-02-20T18:49:00Z</dcterms:created>
  <dcterms:modified xsi:type="dcterms:W3CDTF">2019-02-20T18:50:00Z</dcterms:modified>
</cp:coreProperties>
</file>